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D5" w:rsidRDefault="003363D5" w:rsidP="003363D5">
      <w:pPr>
        <w:spacing w:after="0" w:line="240" w:lineRule="auto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E591E2" wp14:editId="431A549B">
            <wp:simplePos x="0" y="0"/>
            <wp:positionH relativeFrom="column">
              <wp:posOffset>4385310</wp:posOffset>
            </wp:positionH>
            <wp:positionV relativeFrom="paragraph">
              <wp:posOffset>0</wp:posOffset>
            </wp:positionV>
            <wp:extent cx="1695450" cy="1889760"/>
            <wp:effectExtent l="0" t="0" r="0" b="0"/>
            <wp:wrapSquare wrapText="bothSides"/>
            <wp:docPr id="4" name="Рисунок 4" descr="http://www.rdrill.ru/shared/files/201610/6_49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rill.ru/shared/files/201610/6_4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5E9" w:rsidRPr="00EA71E2" w:rsidRDefault="003F55E9" w:rsidP="003363D5">
      <w:pPr>
        <w:spacing w:after="0" w:line="240" w:lineRule="auto"/>
        <w:rPr>
          <w:b/>
        </w:rPr>
      </w:pPr>
      <w:r w:rsidRPr="003363D5">
        <w:rPr>
          <w:b/>
        </w:rPr>
        <w:t>Магнит</w:t>
      </w:r>
      <w:r w:rsidR="00BD78D1" w:rsidRPr="003363D5">
        <w:rPr>
          <w:b/>
        </w:rPr>
        <w:t>н</w:t>
      </w:r>
      <w:r w:rsidR="00F971EC" w:rsidRPr="003363D5">
        <w:rPr>
          <w:b/>
        </w:rPr>
        <w:t>ый сверлильный станок ELEMENT 100</w:t>
      </w:r>
    </w:p>
    <w:p w:rsidR="003363D5" w:rsidRDefault="003363D5" w:rsidP="003363D5">
      <w:pPr>
        <w:pStyle w:val="ab"/>
        <w:numPr>
          <w:ilvl w:val="0"/>
          <w:numId w:val="4"/>
        </w:numPr>
        <w:spacing w:after="0" w:line="240" w:lineRule="auto"/>
        <w:ind w:left="0" w:firstLine="0"/>
      </w:pPr>
      <w:r>
        <w:t>Новый двигатель с улучшенным якорем</w:t>
      </w:r>
    </w:p>
    <w:p w:rsidR="003363D5" w:rsidRDefault="003363D5" w:rsidP="003363D5">
      <w:pPr>
        <w:pStyle w:val="ab"/>
        <w:numPr>
          <w:ilvl w:val="0"/>
          <w:numId w:val="4"/>
        </w:numPr>
        <w:spacing w:after="0" w:line="240" w:lineRule="auto"/>
        <w:ind w:left="0" w:firstLine="0"/>
      </w:pPr>
      <w:r>
        <w:t>Электронная защита станка и сверл от поломки</w:t>
      </w:r>
    </w:p>
    <w:p w:rsidR="003363D5" w:rsidRDefault="003363D5" w:rsidP="003363D5">
      <w:pPr>
        <w:pStyle w:val="ab"/>
        <w:numPr>
          <w:ilvl w:val="0"/>
          <w:numId w:val="4"/>
        </w:numPr>
        <w:spacing w:after="0" w:line="240" w:lineRule="auto"/>
        <w:ind w:left="0" w:firstLine="0"/>
      </w:pPr>
      <w:r>
        <w:t>Перекидная ручка давления на сверло</w:t>
      </w:r>
    </w:p>
    <w:p w:rsidR="003363D5" w:rsidRDefault="003363D5" w:rsidP="003363D5">
      <w:pPr>
        <w:pStyle w:val="ab"/>
        <w:numPr>
          <w:ilvl w:val="0"/>
          <w:numId w:val="4"/>
        </w:numPr>
        <w:spacing w:after="0" w:line="240" w:lineRule="auto"/>
        <w:ind w:left="0" w:firstLine="0"/>
      </w:pPr>
      <w:r>
        <w:t>Простая панель управления станком</w:t>
      </w:r>
    </w:p>
    <w:p w:rsidR="003363D5" w:rsidRPr="003363D5" w:rsidRDefault="003363D5" w:rsidP="003363D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t>Удобная ручка для переноски</w:t>
      </w:r>
    </w:p>
    <w:p w:rsidR="003363D5" w:rsidRPr="003363D5" w:rsidRDefault="003363D5" w:rsidP="003363D5">
      <w:pPr>
        <w:pStyle w:val="ab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t>Возможно заказать станок с поворотным основанием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5"/>
        <w:gridCol w:w="3374"/>
      </w:tblGrid>
      <w:tr w:rsidR="003F55E9" w:rsidRPr="00EA71E2" w:rsidTr="0075576A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9C0CFA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Характеристики двигателя</w:t>
            </w:r>
          </w:p>
        </w:tc>
        <w:tc>
          <w:tcPr>
            <w:tcW w:w="0" w:type="auto"/>
            <w:vAlign w:val="center"/>
            <w:hideMark/>
          </w:tcPr>
          <w:p w:rsidR="003F55E9" w:rsidRPr="009C0CFA" w:rsidRDefault="009C4B95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230 В, 4А, </w:t>
            </w:r>
            <w:r w:rsidR="009C0CFA" w:rsidRPr="009C0C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2000</w:t>
            </w:r>
            <w:r w:rsidR="003F55E9" w:rsidRPr="009C0C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Вт</w:t>
            </w:r>
          </w:p>
        </w:tc>
      </w:tr>
      <w:tr w:rsidR="003F55E9" w:rsidRPr="00EA71E2" w:rsidTr="0075576A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3363D5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скорость вращения шпинделя без нагрузки</w:t>
            </w:r>
            <w:r w:rsidR="00336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F55E9" w:rsidRPr="00EA71E2" w:rsidRDefault="003363D5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 скорости)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9C0CFA" w:rsidRPr="009C0CFA" w:rsidRDefault="009C0CF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скорость 45-129 об/мин</w:t>
            </w:r>
          </w:p>
          <w:p w:rsidR="009C0CFA" w:rsidRPr="009C0CFA" w:rsidRDefault="009C0CF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скорость 70-208 об/мин</w:t>
            </w:r>
          </w:p>
          <w:p w:rsidR="009C0CFA" w:rsidRPr="009C0CFA" w:rsidRDefault="009C0CF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скорость 150-434 об/мин</w:t>
            </w:r>
          </w:p>
          <w:p w:rsidR="003F55E9" w:rsidRDefault="009C0CF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скорость 240-700 об/мин</w:t>
            </w:r>
          </w:p>
          <w:p w:rsidR="003363D5" w:rsidRPr="00EA71E2" w:rsidRDefault="003363D5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(ручная регулировка)</w:t>
            </w:r>
          </w:p>
        </w:tc>
      </w:tr>
      <w:tr w:rsidR="003F55E9" w:rsidRPr="00EA71E2" w:rsidTr="0075576A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диаметр сверления корончатым сверлом</w:t>
            </w:r>
          </w:p>
        </w:tc>
        <w:tc>
          <w:tcPr>
            <w:tcW w:w="0" w:type="auto"/>
            <w:vAlign w:val="center"/>
            <w:hideMark/>
          </w:tcPr>
          <w:p w:rsidR="003F55E9" w:rsidRPr="00EA71E2" w:rsidRDefault="009C0CF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 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 глубина</w:t>
            </w:r>
          </w:p>
        </w:tc>
      </w:tr>
      <w:tr w:rsidR="003F55E9" w:rsidRPr="00EA71E2" w:rsidTr="0075576A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диаметр сверления спиральным сверлом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9C0CF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363D5" w:rsidRPr="00EA71E2" w:rsidTr="0075576A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</w:tcPr>
          <w:p w:rsidR="003363D5" w:rsidRPr="00EA71E2" w:rsidRDefault="003363D5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диаметр нарезания резьбы</w:t>
            </w:r>
          </w:p>
        </w:tc>
        <w:tc>
          <w:tcPr>
            <w:tcW w:w="0" w:type="auto"/>
            <w:shd w:val="clear" w:color="auto" w:fill="DCDCDC"/>
            <w:vAlign w:val="center"/>
          </w:tcPr>
          <w:p w:rsidR="003363D5" w:rsidRDefault="003363D5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М30</w:t>
            </w:r>
          </w:p>
        </w:tc>
      </w:tr>
      <w:tr w:rsidR="003F55E9" w:rsidRPr="00EA71E2" w:rsidTr="0075576A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Шпиндель</w:t>
            </w:r>
          </w:p>
        </w:tc>
        <w:tc>
          <w:tcPr>
            <w:tcW w:w="0" w:type="auto"/>
            <w:vAlign w:val="center"/>
            <w:hideMark/>
          </w:tcPr>
          <w:p w:rsidR="003F55E9" w:rsidRPr="009C4B95" w:rsidRDefault="003363D5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Конус Морзе </w:t>
            </w:r>
            <w:r w:rsidR="009C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F55E9" w:rsidRPr="00EA71E2" w:rsidTr="0075576A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магнита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720A5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F55E9" w:rsidRPr="00EA71E2" w:rsidTr="0075576A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 магнитного сцепления</w:t>
            </w:r>
          </w:p>
        </w:tc>
        <w:tc>
          <w:tcPr>
            <w:tcW w:w="0" w:type="auto"/>
            <w:vAlign w:val="center"/>
            <w:hideMark/>
          </w:tcPr>
          <w:p w:rsidR="003F55E9" w:rsidRPr="00EA71E2" w:rsidRDefault="009C0CF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36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3F55E9" w:rsidRPr="00EA71E2" w:rsidTr="0075576A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размеры, макс (</w:t>
            </w:r>
            <w:proofErr w:type="spellStart"/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ВхШхД</w:t>
            </w:r>
            <w:proofErr w:type="spellEnd"/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9C0CF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72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720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F55E9" w:rsidRPr="00EA71E2" w:rsidTr="0075576A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0" w:type="auto"/>
            <w:vAlign w:val="center"/>
            <w:hideMark/>
          </w:tcPr>
          <w:p w:rsidR="003F55E9" w:rsidRPr="00EA71E2" w:rsidRDefault="00720A5A" w:rsidP="003363D5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</w:tbl>
    <w:p w:rsidR="003F55E9" w:rsidRPr="000C1B9A" w:rsidRDefault="003F55E9" w:rsidP="003363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B9A"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Комплект поставки: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9"/>
      </w:tblGrid>
      <w:tr w:rsidR="003F55E9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363D5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Удобный</w:t>
            </w: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чемодан</w:t>
            </w: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переноски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станка</w:t>
            </w:r>
          </w:p>
        </w:tc>
      </w:tr>
      <w:tr w:rsidR="006F7156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F7156" w:rsidRPr="00EA71E2" w:rsidRDefault="006F7156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Быстросъемный переходник под кольцевые сверла </w:t>
            </w:r>
            <w:proofErr w:type="spellStart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Kонус</w:t>
            </w:r>
            <w:proofErr w:type="spellEnd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Mорзе</w:t>
            </w:r>
            <w:proofErr w:type="spellEnd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№3 </w:t>
            </w:r>
            <w:r w:rsid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Weldon</w:t>
            </w:r>
            <w:proofErr w:type="spellEnd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19,05 с отверстием для подачи СОЖ</w:t>
            </w:r>
          </w:p>
        </w:tc>
      </w:tr>
      <w:tr w:rsidR="003F55E9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Быстрозажимной патрон для сп</w:t>
            </w:r>
            <w:r w:rsidR="00BF1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ирального сверла диаметром до 16</w:t>
            </w: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F55E9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Предохранительный ремень</w:t>
            </w:r>
          </w:p>
        </w:tc>
      </w:tr>
      <w:tr w:rsidR="003F55E9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ключей</w:t>
            </w:r>
          </w:p>
        </w:tc>
      </w:tr>
      <w:tr w:rsidR="003F55E9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F55E9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на русском языке</w:t>
            </w:r>
          </w:p>
        </w:tc>
      </w:tr>
      <w:tr w:rsidR="006F7156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F7156" w:rsidRPr="00EA71E2" w:rsidRDefault="00EE2999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запасных угольных щеток генератора</w:t>
            </w:r>
          </w:p>
        </w:tc>
      </w:tr>
      <w:tr w:rsidR="00EE2999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EE2999" w:rsidRDefault="00EE2999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Составной пилот</w:t>
            </w:r>
            <w:r w:rsidR="00336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(направляющая) для сверл</w:t>
            </w:r>
          </w:p>
        </w:tc>
      </w:tr>
      <w:tr w:rsidR="00EE2999" w:rsidRPr="00EA71E2" w:rsidTr="009C0CF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EE2999" w:rsidRDefault="00EE2999" w:rsidP="003363D5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Защитные очки</w:t>
            </w:r>
          </w:p>
        </w:tc>
      </w:tr>
    </w:tbl>
    <w:p w:rsidR="00D57BFF" w:rsidRDefault="003363D5" w:rsidP="003F55E9">
      <w:pPr>
        <w:jc w:val="center"/>
      </w:pPr>
      <w:r>
        <w:rPr>
          <w:noProof/>
          <w:lang w:eastAsia="ru-RU"/>
        </w:rPr>
        <w:drawing>
          <wp:inline distT="0" distB="0" distL="0" distR="0" wp14:anchorId="13165CCD" wp14:editId="5BF2CDFB">
            <wp:extent cx="1272025" cy="1417955"/>
            <wp:effectExtent l="0" t="0" r="4445" b="0"/>
            <wp:docPr id="3" name="Рисунок 3" descr="Element 50 control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 50 control pan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492" cy="14485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F55E9" w:rsidRPr="003F55E9">
        <w:rPr>
          <w:noProof/>
          <w:lang w:eastAsia="ru-RU"/>
        </w:rPr>
        <w:drawing>
          <wp:inline distT="0" distB="0" distL="0" distR="0">
            <wp:extent cx="2075729" cy="1476375"/>
            <wp:effectExtent l="0" t="0" r="1270" b="0"/>
            <wp:docPr id="9" name="Рисунок 9" descr="R:\pub\Общие документы\Rotabroach\Photos\CAPSTAN 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pub\Общие документы\Rotabroach\Photos\CAPSTAN RELEA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39" cy="14782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F55E9" w:rsidRPr="003F55E9">
        <w:rPr>
          <w:noProof/>
          <w:lang w:eastAsia="ru-RU"/>
        </w:rPr>
        <w:drawing>
          <wp:inline distT="0" distB="0" distL="0" distR="0">
            <wp:extent cx="1971675" cy="1478756"/>
            <wp:effectExtent l="0" t="0" r="0" b="7620"/>
            <wp:docPr id="10" name="Рисунок 10" descr="R:\pub\Общие документы\Rotabroach\Фото\Изображение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pub\Общие документы\Rotabroach\Фото\Изображение 0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70" cy="14798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7BFF" w:rsidRDefault="00D57BFF">
      <w:r>
        <w:br w:type="page"/>
      </w:r>
    </w:p>
    <w:p w:rsidR="00D57BFF" w:rsidRPr="00F86E1D" w:rsidRDefault="00D57BFF" w:rsidP="00D57BFF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="Arial"/>
          <w:b/>
          <w:bCs/>
          <w:kern w:val="36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b/>
          <w:bCs/>
          <w:kern w:val="36"/>
          <w:szCs w:val="20"/>
          <w:lang w:eastAsia="ru-RU"/>
        </w:rPr>
        <w:lastRenderedPageBreak/>
        <w:t xml:space="preserve">Технологии </w:t>
      </w:r>
      <w:proofErr w:type="spellStart"/>
      <w:r w:rsidRPr="00F86E1D">
        <w:rPr>
          <w:rFonts w:asciiTheme="majorHAnsi" w:eastAsia="Times New Roman" w:hAnsiTheme="majorHAnsi" w:cs="Arial"/>
          <w:b/>
          <w:bCs/>
          <w:kern w:val="36"/>
          <w:szCs w:val="20"/>
          <w:lang w:eastAsia="ru-RU"/>
        </w:rPr>
        <w:t>Custmart</w:t>
      </w:r>
      <w:proofErr w:type="spellEnd"/>
    </w:p>
    <w:p w:rsidR="00D57BFF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509B60F7" wp14:editId="73E3BE17">
            <wp:simplePos x="0" y="0"/>
            <wp:positionH relativeFrom="column">
              <wp:posOffset>2299970</wp:posOffset>
            </wp:positionH>
            <wp:positionV relativeFrom="paragraph">
              <wp:posOffset>54610</wp:posOffset>
            </wp:positionV>
            <wp:extent cx="381000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492" y="21518"/>
                <wp:lineTo x="21492" y="0"/>
                <wp:lineTo x="0" y="0"/>
              </wp:wrapPolygon>
            </wp:wrapTight>
            <wp:docPr id="1" name="Рисунок 1" descr="http://rdrill.ru/wp-content/themes/rdrill-theme/image/base/1_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drill.ru/wp-content/themes/rdrill-theme/image/base/1_35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Магнитные сверлильные станки </w:t>
      </w:r>
      <w:proofErr w:type="spellStart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Rotabroach</w:t>
      </w:r>
      <w:proofErr w:type="spellEnd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серии </w:t>
      </w:r>
      <w:proofErr w:type="spellStart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Element</w:t>
      </w:r>
      <w:proofErr w:type="spellEnd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оснащены системой </w:t>
      </w:r>
      <w:proofErr w:type="spellStart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CutSmart</w:t>
      </w:r>
      <w:proofErr w:type="spellEnd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™ для защиты от перегрузок, связанных с излишним давлением на сверло. Для каждого станка рассчитана максимально допустимая нагрузка, о достижении которой сверловщика информирует индикативная панель с тремя зонами оценки.</w:t>
      </w:r>
    </w:p>
    <w:p w:rsidR="00D57BFF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</w:p>
    <w:p w:rsidR="00D57BFF" w:rsidRPr="00F86E1D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Чтобы получить максимальную отдачу от машины, при сверлении вы должны придерживаться зеленой зоны и снижать давление на станок при переходе индикатора в оранжевый сектор. Последний указывает на то, что двигатель подвержен излишней нагрузке.</w:t>
      </w:r>
    </w:p>
    <w:p w:rsidR="00D57BFF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</w:p>
    <w:p w:rsidR="00D57BFF" w:rsidRPr="00F86E1D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Если не снизить давление на сверлильный станок, индикатор перейдет в красный сектор и двигатель отключится автоматически. Включить его будет нельзя в течении 5 секунд после остановки. Эта функция безопасности предусмотрена, чтобы защитить вашу машину от повреждений.</w:t>
      </w:r>
    </w:p>
    <w:p w:rsidR="00D57BFF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</w:p>
    <w:p w:rsidR="00D57BFF" w:rsidRPr="00F86E1D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03007ACF" wp14:editId="447413D1">
            <wp:simplePos x="0" y="0"/>
            <wp:positionH relativeFrom="column">
              <wp:posOffset>4433570</wp:posOffset>
            </wp:positionH>
            <wp:positionV relativeFrom="paragraph">
              <wp:posOffset>206375</wp:posOffset>
            </wp:positionV>
            <wp:extent cx="1676400" cy="2381250"/>
            <wp:effectExtent l="0" t="0" r="0" b="0"/>
            <wp:wrapSquare wrapText="bothSides"/>
            <wp:docPr id="5" name="Рисунок 5" descr="http://rdrill.ru/wp-content/themes/rdrill-theme/image/base/1_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rill.ru/wp-content/themes/rdrill-theme/image/base/1_28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Шкальный индикатор на панели </w:t>
      </w:r>
      <w:proofErr w:type="spellStart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CutSmart</w:t>
      </w:r>
      <w:proofErr w:type="spellEnd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™ показывает уровень давления по цветовым зонам:</w:t>
      </w:r>
    </w:p>
    <w:p w:rsidR="00D57BFF" w:rsidRPr="00F86E1D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342910BF" wp14:editId="2674355F">
            <wp:simplePos x="0" y="0"/>
            <wp:positionH relativeFrom="column">
              <wp:posOffset>2214245</wp:posOffset>
            </wp:positionH>
            <wp:positionV relativeFrom="paragraph">
              <wp:posOffset>53975</wp:posOffset>
            </wp:positionV>
            <wp:extent cx="1685925" cy="2409825"/>
            <wp:effectExtent l="0" t="0" r="0" b="0"/>
            <wp:wrapSquare wrapText="bothSides"/>
            <wp:docPr id="6" name="Рисунок 6" descr="http://rdrill.ru/wp-content/themes/rdrill-theme/image/base/1_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drill.ru/wp-content/themes/rdrill-theme/image/base/1_28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1D">
        <w:rPr>
          <w:rFonts w:asciiTheme="majorHAnsi" w:eastAsia="Times New Roman" w:hAnsiTheme="majorHAns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53304A03" wp14:editId="7E944062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685925" cy="2362200"/>
            <wp:effectExtent l="0" t="0" r="0" b="0"/>
            <wp:wrapSquare wrapText="bothSides"/>
            <wp:docPr id="7" name="Рисунок 7" descr="http://rdrill.ru/wp-content/themes/rdrill-theme/image/base/1_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drill.ru/wp-content/themes/rdrill-theme/image/base/1_28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FF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</w:p>
    <w:p w:rsidR="00D57BFF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  <w:t>Зелёная зона</w:t>
      </w:r>
    </w:p>
    <w:p w:rsidR="00D57BFF" w:rsidRPr="00F86E1D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Порядок, старайтесь держаться зеленой зоны для достижения наилучших показателей работы.</w:t>
      </w:r>
    </w:p>
    <w:p w:rsidR="00D57BFF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  <w:t>Желтая зона</w:t>
      </w:r>
    </w:p>
    <w:p w:rsidR="00D57BFF" w:rsidRPr="00F86E1D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Давление на сверло превышает рекомендованное, сбавьте нагрузку для возврата в зеленую зону.</w:t>
      </w:r>
    </w:p>
    <w:p w:rsidR="00D57BFF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  <w:t>Красная зона</w:t>
      </w:r>
    </w:p>
    <w:p w:rsidR="00D57BFF" w:rsidRPr="00F86E1D" w:rsidRDefault="00D57BFF" w:rsidP="00D57BF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Перегрузка: немедленно сбавьте давление, в противном случае двигатель аварийно выключится.</w:t>
      </w:r>
    </w:p>
    <w:p w:rsidR="00D57BFF" w:rsidRPr="003F55E9" w:rsidRDefault="00D57BFF" w:rsidP="00D57BFF">
      <w:pPr>
        <w:spacing w:after="0" w:line="240" w:lineRule="auto"/>
        <w:jc w:val="center"/>
      </w:pPr>
    </w:p>
    <w:p w:rsidR="00AB03DC" w:rsidRPr="003F55E9" w:rsidRDefault="00AB03DC" w:rsidP="003F55E9">
      <w:pPr>
        <w:jc w:val="center"/>
      </w:pPr>
    </w:p>
    <w:sectPr w:rsidR="00AB03DC" w:rsidRPr="003F55E9" w:rsidSect="00F971E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702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84" w:rsidRDefault="00A61184" w:rsidP="00A619FA">
      <w:pPr>
        <w:spacing w:after="0" w:line="240" w:lineRule="auto"/>
      </w:pPr>
      <w:r>
        <w:separator/>
      </w:r>
    </w:p>
  </w:endnote>
  <w:endnote w:type="continuationSeparator" w:id="0">
    <w:p w:rsidR="00A61184" w:rsidRDefault="00A61184" w:rsidP="00A6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3A" w:rsidRDefault="00FA14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B3" w:rsidRDefault="00A159B3">
    <w:pPr>
      <w:pStyle w:val="a5"/>
    </w:pPr>
  </w:p>
  <w:p w:rsidR="00A25B31" w:rsidRDefault="00A25B31" w:rsidP="000B47CB">
    <w:pPr>
      <w:pStyle w:val="a5"/>
      <w:tabs>
        <w:tab w:val="left" w:pos="567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3A" w:rsidRDefault="00FA14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84" w:rsidRDefault="00A61184" w:rsidP="00A619FA">
      <w:pPr>
        <w:spacing w:after="0" w:line="240" w:lineRule="auto"/>
      </w:pPr>
      <w:r>
        <w:separator/>
      </w:r>
    </w:p>
  </w:footnote>
  <w:footnote w:type="continuationSeparator" w:id="0">
    <w:p w:rsidR="00A61184" w:rsidRDefault="00A61184" w:rsidP="00A6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3A" w:rsidRDefault="00FA14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3A" w:rsidRDefault="00FA143A" w:rsidP="00A619FA">
    <w:pPr>
      <w:pStyle w:val="a3"/>
      <w:tabs>
        <w:tab w:val="clear" w:pos="9355"/>
      </w:tabs>
    </w:pPr>
  </w:p>
  <w:p w:rsidR="00A25B31" w:rsidRDefault="00FA143A" w:rsidP="00A619FA">
    <w:pPr>
      <w:pStyle w:val="a3"/>
      <w:tabs>
        <w:tab w:val="clear" w:pos="9355"/>
      </w:tabs>
    </w:pPr>
    <w:r>
      <w:rPr>
        <w:noProof/>
        <w:lang w:eastAsia="ru-RU"/>
      </w:rPr>
      <w:drawing>
        <wp:inline distT="0" distB="0" distL="0" distR="0" wp14:anchorId="6B02A16D" wp14:editId="5EF7D199">
          <wp:extent cx="5940425" cy="819666"/>
          <wp:effectExtent l="0" t="0" r="3175" b="0"/>
          <wp:docPr id="2" name="Рисунок 2" descr="C:\Users\User\Desktop\Агрегат_шапка_цвет 200-15-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 descr="C:\Users\User\Desktop\Агрегат_шапка_цвет 200-15-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1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A25B3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3A" w:rsidRDefault="00FA1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8AA"/>
    <w:multiLevelType w:val="multilevel"/>
    <w:tmpl w:val="CFA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D62D2"/>
    <w:multiLevelType w:val="hybridMultilevel"/>
    <w:tmpl w:val="9670B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A2419"/>
    <w:multiLevelType w:val="hybridMultilevel"/>
    <w:tmpl w:val="F6C45792"/>
    <w:lvl w:ilvl="0" w:tplc="A98C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B7594"/>
    <w:multiLevelType w:val="hybridMultilevel"/>
    <w:tmpl w:val="1E864D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046A73"/>
    <w:multiLevelType w:val="multilevel"/>
    <w:tmpl w:val="F18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AC62BF"/>
    <w:multiLevelType w:val="hybridMultilevel"/>
    <w:tmpl w:val="872050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FA"/>
    <w:rsid w:val="00017C83"/>
    <w:rsid w:val="000750C0"/>
    <w:rsid w:val="0008194C"/>
    <w:rsid w:val="000B47CB"/>
    <w:rsid w:val="001375E5"/>
    <w:rsid w:val="001558F3"/>
    <w:rsid w:val="0019029E"/>
    <w:rsid w:val="001B13F2"/>
    <w:rsid w:val="001C5F9F"/>
    <w:rsid w:val="001C6FE2"/>
    <w:rsid w:val="001D220A"/>
    <w:rsid w:val="001D6472"/>
    <w:rsid w:val="001E5477"/>
    <w:rsid w:val="001F035F"/>
    <w:rsid w:val="001F1C6C"/>
    <w:rsid w:val="001F4A7B"/>
    <w:rsid w:val="002444E4"/>
    <w:rsid w:val="00251791"/>
    <w:rsid w:val="0025774B"/>
    <w:rsid w:val="00273DFD"/>
    <w:rsid w:val="002B2F31"/>
    <w:rsid w:val="003363D5"/>
    <w:rsid w:val="00375A87"/>
    <w:rsid w:val="00385447"/>
    <w:rsid w:val="003F55E9"/>
    <w:rsid w:val="004404B3"/>
    <w:rsid w:val="00443052"/>
    <w:rsid w:val="0044370A"/>
    <w:rsid w:val="004C0EAE"/>
    <w:rsid w:val="005078BD"/>
    <w:rsid w:val="0054632D"/>
    <w:rsid w:val="005578CE"/>
    <w:rsid w:val="00582D4F"/>
    <w:rsid w:val="00585420"/>
    <w:rsid w:val="005B1961"/>
    <w:rsid w:val="005D2D8B"/>
    <w:rsid w:val="005F2946"/>
    <w:rsid w:val="00601F9A"/>
    <w:rsid w:val="00603D4F"/>
    <w:rsid w:val="00621368"/>
    <w:rsid w:val="006D6C2E"/>
    <w:rsid w:val="006E4260"/>
    <w:rsid w:val="006F7156"/>
    <w:rsid w:val="00720A5A"/>
    <w:rsid w:val="007222AB"/>
    <w:rsid w:val="00722BA7"/>
    <w:rsid w:val="00740D03"/>
    <w:rsid w:val="0075576A"/>
    <w:rsid w:val="00785A18"/>
    <w:rsid w:val="007871A8"/>
    <w:rsid w:val="007E0E2F"/>
    <w:rsid w:val="007E1B42"/>
    <w:rsid w:val="00827561"/>
    <w:rsid w:val="00832138"/>
    <w:rsid w:val="00840938"/>
    <w:rsid w:val="008628E3"/>
    <w:rsid w:val="00883924"/>
    <w:rsid w:val="008936FE"/>
    <w:rsid w:val="008A4848"/>
    <w:rsid w:val="008E147F"/>
    <w:rsid w:val="00914E50"/>
    <w:rsid w:val="009538B0"/>
    <w:rsid w:val="00970AEF"/>
    <w:rsid w:val="0099524E"/>
    <w:rsid w:val="009B5E26"/>
    <w:rsid w:val="009C0CFA"/>
    <w:rsid w:val="009C4B95"/>
    <w:rsid w:val="00A011BC"/>
    <w:rsid w:val="00A0256B"/>
    <w:rsid w:val="00A159B3"/>
    <w:rsid w:val="00A25B31"/>
    <w:rsid w:val="00A41CFD"/>
    <w:rsid w:val="00A61184"/>
    <w:rsid w:val="00A619FA"/>
    <w:rsid w:val="00AB03DC"/>
    <w:rsid w:val="00AB78E0"/>
    <w:rsid w:val="00AD34E1"/>
    <w:rsid w:val="00B1328D"/>
    <w:rsid w:val="00B24EF7"/>
    <w:rsid w:val="00B33905"/>
    <w:rsid w:val="00B508D5"/>
    <w:rsid w:val="00B70F27"/>
    <w:rsid w:val="00B826EF"/>
    <w:rsid w:val="00BA0C05"/>
    <w:rsid w:val="00BB1E68"/>
    <w:rsid w:val="00BD0DED"/>
    <w:rsid w:val="00BD78D1"/>
    <w:rsid w:val="00BE7F5F"/>
    <w:rsid w:val="00BF18BD"/>
    <w:rsid w:val="00C0359D"/>
    <w:rsid w:val="00C15E20"/>
    <w:rsid w:val="00C16A05"/>
    <w:rsid w:val="00C27CE4"/>
    <w:rsid w:val="00C33863"/>
    <w:rsid w:val="00C8332F"/>
    <w:rsid w:val="00D05686"/>
    <w:rsid w:val="00D06569"/>
    <w:rsid w:val="00D159D4"/>
    <w:rsid w:val="00D53B1F"/>
    <w:rsid w:val="00D57BFF"/>
    <w:rsid w:val="00D71A4D"/>
    <w:rsid w:val="00DB7B2E"/>
    <w:rsid w:val="00DE2386"/>
    <w:rsid w:val="00E45589"/>
    <w:rsid w:val="00E4630A"/>
    <w:rsid w:val="00E61178"/>
    <w:rsid w:val="00EE2999"/>
    <w:rsid w:val="00F71C5C"/>
    <w:rsid w:val="00F76C4C"/>
    <w:rsid w:val="00F971EC"/>
    <w:rsid w:val="00FA143A"/>
    <w:rsid w:val="00FB5332"/>
    <w:rsid w:val="00FB6BC6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D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61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A619FA"/>
  </w:style>
  <w:style w:type="paragraph" w:styleId="a5">
    <w:name w:val="footer"/>
    <w:basedOn w:val="a"/>
    <w:link w:val="a6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A619FA"/>
  </w:style>
  <w:style w:type="paragraph" w:styleId="a7">
    <w:name w:val="Balloon Text"/>
    <w:basedOn w:val="a"/>
    <w:link w:val="a8"/>
    <w:uiPriority w:val="99"/>
    <w:semiHidden/>
    <w:unhideWhenUsed/>
    <w:rsid w:val="00A6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9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1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tro">
    <w:name w:val="intro"/>
    <w:basedOn w:val="a0"/>
    <w:rsid w:val="00A619FA"/>
  </w:style>
  <w:style w:type="character" w:customStyle="1" w:styleId="idea">
    <w:name w:val="idea"/>
    <w:basedOn w:val="a0"/>
    <w:rsid w:val="00A619FA"/>
  </w:style>
  <w:style w:type="character" w:styleId="aa">
    <w:name w:val="Hyperlink"/>
    <w:basedOn w:val="a0"/>
    <w:uiPriority w:val="99"/>
    <w:unhideWhenUsed/>
    <w:rsid w:val="00A619FA"/>
    <w:rPr>
      <w:color w:val="0000FF"/>
      <w:u w:val="single"/>
    </w:rPr>
  </w:style>
  <w:style w:type="paragraph" w:customStyle="1" w:styleId="intro1">
    <w:name w:val="intro1"/>
    <w:basedOn w:val="a"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619FA"/>
  </w:style>
  <w:style w:type="paragraph" w:styleId="ab">
    <w:name w:val="List Paragraph"/>
    <w:basedOn w:val="a"/>
    <w:uiPriority w:val="34"/>
    <w:qFormat/>
    <w:rsid w:val="0058542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D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61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A619FA"/>
  </w:style>
  <w:style w:type="paragraph" w:styleId="a5">
    <w:name w:val="footer"/>
    <w:basedOn w:val="a"/>
    <w:link w:val="a6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A619FA"/>
  </w:style>
  <w:style w:type="paragraph" w:styleId="a7">
    <w:name w:val="Balloon Text"/>
    <w:basedOn w:val="a"/>
    <w:link w:val="a8"/>
    <w:uiPriority w:val="99"/>
    <w:semiHidden/>
    <w:unhideWhenUsed/>
    <w:rsid w:val="00A6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9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1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tro">
    <w:name w:val="intro"/>
    <w:basedOn w:val="a0"/>
    <w:rsid w:val="00A619FA"/>
  </w:style>
  <w:style w:type="character" w:customStyle="1" w:styleId="idea">
    <w:name w:val="idea"/>
    <w:basedOn w:val="a0"/>
    <w:rsid w:val="00A619FA"/>
  </w:style>
  <w:style w:type="character" w:styleId="aa">
    <w:name w:val="Hyperlink"/>
    <w:basedOn w:val="a0"/>
    <w:uiPriority w:val="99"/>
    <w:unhideWhenUsed/>
    <w:rsid w:val="00A619FA"/>
    <w:rPr>
      <w:color w:val="0000FF"/>
      <w:u w:val="single"/>
    </w:rPr>
  </w:style>
  <w:style w:type="paragraph" w:customStyle="1" w:styleId="intro1">
    <w:name w:val="intro1"/>
    <w:basedOn w:val="a"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619FA"/>
  </w:style>
  <w:style w:type="paragraph" w:styleId="ab">
    <w:name w:val="List Paragraph"/>
    <w:basedOn w:val="a"/>
    <w:uiPriority w:val="34"/>
    <w:qFormat/>
    <w:rsid w:val="0058542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rdrill.ru/machines/element-100/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D93B7-A72C-4D75-B1B0-47BC965F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livshic</dc:creator>
  <cp:lastModifiedBy>115</cp:lastModifiedBy>
  <cp:revision>9</cp:revision>
  <cp:lastPrinted>2016-11-01T12:10:00Z</cp:lastPrinted>
  <dcterms:created xsi:type="dcterms:W3CDTF">2016-11-01T12:09:00Z</dcterms:created>
  <dcterms:modified xsi:type="dcterms:W3CDTF">2018-06-29T06:33:00Z</dcterms:modified>
</cp:coreProperties>
</file>